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02/22/2022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Identified Point Clustering error on Student answer sentences particularly singlr sentences being discarded as noise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re. sentence transformers and vector embedding offerings.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including keywords or their synonyms as highly weighted seeds.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Working on some code related to sentence/word similarity algorithms. Observed and studied the code written by other team members. Researched how other systems, such as a text-summarizer, achieve semantic analysis.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spaCy library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semantic analysis using spaCy library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sentence comparison for each section of the essay (issue,policy, etc.)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sentence comparison functions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Grammar analysis examples working well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2 Hours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the NER algorithm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adding to existing codebase.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time available to work on the project..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and ran other team member’s work on GitHub to get better grasp on project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understanding semantic analysis and sentence/word similarity algorithms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Spacy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7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